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16C54" w:rsidP="00816C54">
      <w:pPr>
        <w:pStyle w:val="Title"/>
        <w:tabs>
          <w:tab w:val="right" w:pos="9637"/>
        </w:tabs>
        <w:jc w:val="left"/>
        <w:rPr>
          <w:b w:val="0"/>
          <w:sz w:val="28"/>
          <w:szCs w:val="28"/>
        </w:rPr>
      </w:pPr>
      <w:r>
        <w:rPr>
          <w:b w:val="0"/>
          <w:sz w:val="28"/>
          <w:szCs w:val="28"/>
          <w:lang w:val="ru-RU"/>
        </w:rPr>
        <w:t>Дело №5-79</w:t>
      </w:r>
      <w:r w:rsidRPr="004B60AB">
        <w:rPr>
          <w:b w:val="0"/>
          <w:sz w:val="28"/>
          <w:szCs w:val="28"/>
          <w:lang w:val="ru-RU"/>
        </w:rPr>
        <w:t>1</w:t>
      </w:r>
      <w:r>
        <w:rPr>
          <w:b w:val="0"/>
          <w:sz w:val="28"/>
          <w:szCs w:val="28"/>
          <w:lang w:val="ru-RU"/>
        </w:rPr>
        <w:t>-1101/2025</w:t>
      </w:r>
      <w:r>
        <w:rPr>
          <w:b w:val="0"/>
          <w:sz w:val="28"/>
          <w:szCs w:val="28"/>
          <w:lang w:val="ru-RU"/>
        </w:rPr>
        <w:tab/>
      </w:r>
    </w:p>
    <w:p w:rsidR="00816C54" w:rsidP="00816C54">
      <w:pPr>
        <w:pStyle w:val="Title"/>
        <w:jc w:val="left"/>
        <w:rPr>
          <w:b w:val="0"/>
          <w:sz w:val="28"/>
          <w:szCs w:val="28"/>
          <w:lang w:val="ru-RU"/>
        </w:rPr>
      </w:pPr>
      <w:r>
        <w:rPr>
          <w:b w:val="0"/>
          <w:sz w:val="28"/>
          <w:szCs w:val="28"/>
        </w:rPr>
        <w:t>УИД 86MS0011-01-202</w:t>
      </w:r>
      <w:r>
        <w:rPr>
          <w:b w:val="0"/>
          <w:sz w:val="28"/>
          <w:szCs w:val="28"/>
          <w:lang w:val="ru-RU"/>
        </w:rPr>
        <w:t>5</w:t>
      </w:r>
      <w:r>
        <w:rPr>
          <w:b w:val="0"/>
          <w:sz w:val="28"/>
          <w:szCs w:val="28"/>
        </w:rPr>
        <w:t>-00</w:t>
      </w:r>
      <w:r>
        <w:rPr>
          <w:b w:val="0"/>
          <w:sz w:val="28"/>
          <w:szCs w:val="28"/>
          <w:lang w:val="ru-RU"/>
        </w:rPr>
        <w:t>4</w:t>
      </w:r>
      <w:r w:rsidR="004740FE">
        <w:rPr>
          <w:b w:val="0"/>
          <w:sz w:val="28"/>
          <w:szCs w:val="28"/>
          <w:lang w:val="ru-RU"/>
        </w:rPr>
        <w:t>25</w:t>
      </w:r>
      <w:r w:rsidR="005F609B">
        <w:rPr>
          <w:b w:val="0"/>
          <w:sz w:val="28"/>
          <w:szCs w:val="28"/>
          <w:lang w:val="ru-RU"/>
        </w:rPr>
        <w:t>0</w:t>
      </w:r>
      <w:r>
        <w:rPr>
          <w:b w:val="0"/>
          <w:sz w:val="28"/>
          <w:szCs w:val="28"/>
        </w:rPr>
        <w:t>-</w:t>
      </w:r>
      <w:r>
        <w:rPr>
          <w:b w:val="0"/>
          <w:sz w:val="28"/>
          <w:szCs w:val="28"/>
          <w:lang w:val="ru-RU"/>
        </w:rPr>
        <w:t>6</w:t>
      </w:r>
      <w:r w:rsidR="005F609B">
        <w:rPr>
          <w:b w:val="0"/>
          <w:sz w:val="28"/>
          <w:szCs w:val="28"/>
          <w:lang w:val="ru-RU"/>
        </w:rPr>
        <w:t>3</w:t>
      </w:r>
    </w:p>
    <w:p w:rsidR="00816C54" w:rsidP="00816C54">
      <w:pPr>
        <w:pStyle w:val="Title"/>
        <w:rPr>
          <w:b w:val="0"/>
          <w:sz w:val="28"/>
          <w:szCs w:val="28"/>
        </w:rPr>
      </w:pPr>
    </w:p>
    <w:p w:rsidR="00816C54" w:rsidP="00816C54">
      <w:pPr>
        <w:pStyle w:val="Title"/>
        <w:rPr>
          <w:b w:val="0"/>
          <w:sz w:val="28"/>
          <w:szCs w:val="28"/>
          <w:lang w:val="ru-RU"/>
        </w:rPr>
      </w:pPr>
      <w:r>
        <w:rPr>
          <w:b w:val="0"/>
          <w:sz w:val="28"/>
          <w:szCs w:val="28"/>
        </w:rPr>
        <w:t xml:space="preserve">ПОСТАНОВЛЕНИЕ </w:t>
      </w:r>
    </w:p>
    <w:p w:rsidR="00816C54" w:rsidP="00816C54">
      <w:pPr>
        <w:jc w:val="center"/>
        <w:rPr>
          <w:sz w:val="28"/>
          <w:szCs w:val="28"/>
        </w:rPr>
      </w:pPr>
      <w:r>
        <w:rPr>
          <w:sz w:val="28"/>
          <w:szCs w:val="28"/>
        </w:rPr>
        <w:t>о назначении административного наказания</w:t>
      </w:r>
    </w:p>
    <w:p w:rsidR="00816C54" w:rsidP="00816C54">
      <w:pPr>
        <w:jc w:val="center"/>
        <w:rPr>
          <w:sz w:val="28"/>
          <w:szCs w:val="28"/>
        </w:rPr>
      </w:pPr>
    </w:p>
    <w:p w:rsidR="00816C54" w:rsidP="00816C54">
      <w:pPr>
        <w:jc w:val="center"/>
        <w:rPr>
          <w:sz w:val="28"/>
          <w:szCs w:val="28"/>
        </w:rPr>
      </w:pPr>
      <w:r>
        <w:rPr>
          <w:sz w:val="28"/>
          <w:szCs w:val="28"/>
        </w:rPr>
        <w:t>10 сентября 2025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 Советский</w:t>
      </w:r>
    </w:p>
    <w:p w:rsidR="00816C54" w:rsidP="00816C54">
      <w:pPr>
        <w:jc w:val="both"/>
        <w:rPr>
          <w:sz w:val="28"/>
          <w:szCs w:val="28"/>
        </w:rPr>
      </w:pPr>
    </w:p>
    <w:p w:rsidR="00816C54" w:rsidP="00816C54">
      <w:pPr>
        <w:ind w:firstLine="708"/>
        <w:jc w:val="both"/>
        <w:rPr>
          <w:sz w:val="28"/>
          <w:szCs w:val="28"/>
        </w:rPr>
      </w:pPr>
      <w:r>
        <w:rPr>
          <w:sz w:val="28"/>
          <w:szCs w:val="28"/>
        </w:rPr>
        <w:t xml:space="preserve">Мировой судья судебного участка №2 Советского судебного района Ханты-Мансийского автономного округа – </w:t>
      </w:r>
      <w:r>
        <w:rPr>
          <w:sz w:val="28"/>
          <w:szCs w:val="28"/>
        </w:rPr>
        <w:t>Югры</w:t>
      </w:r>
      <w:r>
        <w:rPr>
          <w:sz w:val="28"/>
          <w:szCs w:val="28"/>
        </w:rPr>
        <w:t xml:space="preserve"> Воробьева А.В., исполняющий обязанности мирового судьи судебного участка №1 Советского судебного района Ханты-Мансийского автономного округа – </w:t>
      </w:r>
      <w:r>
        <w:rPr>
          <w:sz w:val="28"/>
          <w:szCs w:val="28"/>
        </w:rPr>
        <w:t>Югры</w:t>
      </w:r>
      <w:r>
        <w:rPr>
          <w:sz w:val="28"/>
          <w:szCs w:val="28"/>
        </w:rPr>
        <w:t xml:space="preserve">, исполняющий обязанности по адресу: ул. Ярославская, д. 2А, г. Советский, Советского района Ханты-Мансийского автономного округа – </w:t>
      </w:r>
      <w:r>
        <w:rPr>
          <w:sz w:val="28"/>
          <w:szCs w:val="28"/>
        </w:rPr>
        <w:t>Югры</w:t>
      </w:r>
      <w:r>
        <w:rPr>
          <w:sz w:val="28"/>
          <w:szCs w:val="28"/>
        </w:rPr>
        <w:t xml:space="preserve">, </w:t>
      </w:r>
    </w:p>
    <w:p w:rsidR="00816C54" w:rsidP="00816C54">
      <w:pPr>
        <w:ind w:firstLine="708"/>
        <w:jc w:val="both"/>
        <w:rPr>
          <w:sz w:val="28"/>
          <w:szCs w:val="28"/>
        </w:rPr>
      </w:pPr>
      <w:r>
        <w:rPr>
          <w:sz w:val="28"/>
          <w:szCs w:val="28"/>
        </w:rPr>
        <w:t>рассмотрев в открытом судебном заседании дело об административном правонарушении, предусмотренном ст. 19.13 Кодекса Российской Федерации об административных правонарушениях в отношении</w:t>
      </w:r>
    </w:p>
    <w:p w:rsidR="008061C6" w:rsidP="008061C6">
      <w:pPr>
        <w:suppressAutoHyphens/>
        <w:ind w:left="426"/>
        <w:jc w:val="both"/>
        <w:rPr>
          <w:sz w:val="28"/>
          <w:szCs w:val="28"/>
        </w:rPr>
      </w:pPr>
    </w:p>
    <w:p w:rsidR="00816C54" w:rsidP="008061C6">
      <w:pPr>
        <w:suppressAutoHyphens/>
        <w:ind w:left="426"/>
        <w:jc w:val="both"/>
        <w:rPr>
          <w:sz w:val="28"/>
          <w:szCs w:val="28"/>
        </w:rPr>
      </w:pPr>
      <w:r>
        <w:rPr>
          <w:sz w:val="28"/>
          <w:szCs w:val="28"/>
        </w:rPr>
        <w:t>Киневой</w:t>
      </w:r>
      <w:r>
        <w:rPr>
          <w:sz w:val="28"/>
          <w:szCs w:val="28"/>
        </w:rPr>
        <w:t xml:space="preserve"> </w:t>
      </w:r>
      <w:r w:rsidR="002535D0">
        <w:rPr>
          <w:sz w:val="28"/>
          <w:szCs w:val="28"/>
        </w:rPr>
        <w:t>М.Н., *</w:t>
      </w:r>
      <w:r>
        <w:rPr>
          <w:sz w:val="28"/>
          <w:szCs w:val="28"/>
        </w:rPr>
        <w:t xml:space="preserve"> года рождения, паспорт </w:t>
      </w:r>
      <w:r w:rsidR="002535D0">
        <w:rPr>
          <w:sz w:val="28"/>
          <w:szCs w:val="28"/>
        </w:rPr>
        <w:t>*</w:t>
      </w:r>
      <w:r>
        <w:rPr>
          <w:sz w:val="28"/>
          <w:szCs w:val="28"/>
        </w:rPr>
        <w:t xml:space="preserve">, уроженки </w:t>
      </w:r>
      <w:r w:rsidR="002535D0">
        <w:rPr>
          <w:sz w:val="28"/>
          <w:szCs w:val="28"/>
        </w:rPr>
        <w:t>*</w:t>
      </w:r>
      <w:r>
        <w:rPr>
          <w:sz w:val="28"/>
          <w:szCs w:val="28"/>
        </w:rPr>
        <w:t xml:space="preserve">, зарегистрированной и проживающей по адресу: </w:t>
      </w:r>
      <w:r w:rsidR="002535D0">
        <w:rPr>
          <w:sz w:val="28"/>
          <w:szCs w:val="28"/>
        </w:rPr>
        <w:t>*</w:t>
      </w:r>
      <w:r w:rsidR="00B10720">
        <w:rPr>
          <w:sz w:val="28"/>
          <w:szCs w:val="28"/>
        </w:rPr>
        <w:t xml:space="preserve"> </w:t>
      </w:r>
    </w:p>
    <w:p w:rsidR="00816C54" w:rsidP="00816C54">
      <w:pPr>
        <w:suppressAutoHyphens/>
        <w:ind w:left="993"/>
        <w:jc w:val="both"/>
        <w:rPr>
          <w:sz w:val="28"/>
          <w:szCs w:val="28"/>
        </w:rPr>
      </w:pPr>
    </w:p>
    <w:p w:rsidR="00816C54" w:rsidP="00816C54">
      <w:pPr>
        <w:jc w:val="center"/>
        <w:rPr>
          <w:sz w:val="28"/>
          <w:szCs w:val="28"/>
        </w:rPr>
      </w:pPr>
      <w:r>
        <w:rPr>
          <w:sz w:val="28"/>
          <w:szCs w:val="28"/>
        </w:rPr>
        <w:t>УСТАНОВИЛ:</w:t>
      </w:r>
    </w:p>
    <w:p w:rsidR="006800A1" w:rsidP="00816C54">
      <w:pPr>
        <w:pStyle w:val="21"/>
        <w:ind w:firstLine="709"/>
        <w:rPr>
          <w:sz w:val="28"/>
          <w:szCs w:val="28"/>
        </w:rPr>
      </w:pPr>
    </w:p>
    <w:p w:rsidR="00816C54" w:rsidP="00816C54">
      <w:pPr>
        <w:pStyle w:val="21"/>
        <w:ind w:firstLine="709"/>
        <w:rPr>
          <w:sz w:val="28"/>
          <w:szCs w:val="28"/>
        </w:rPr>
      </w:pPr>
      <w:r>
        <w:rPr>
          <w:sz w:val="28"/>
          <w:szCs w:val="28"/>
        </w:rPr>
        <w:t xml:space="preserve">18 августа 2025 года в 23 часа 17 минут, находясь во дворе дома, расположенного по адресу: </w:t>
      </w:r>
      <w:r w:rsidR="00B10720">
        <w:rPr>
          <w:sz w:val="28"/>
          <w:szCs w:val="28"/>
        </w:rPr>
        <w:t>*</w:t>
      </w:r>
      <w:r>
        <w:rPr>
          <w:sz w:val="28"/>
          <w:szCs w:val="28"/>
        </w:rPr>
        <w:t xml:space="preserve">, </w:t>
      </w:r>
      <w:r>
        <w:rPr>
          <w:sz w:val="28"/>
          <w:szCs w:val="28"/>
        </w:rPr>
        <w:t>Кинева</w:t>
      </w:r>
      <w:r>
        <w:rPr>
          <w:sz w:val="28"/>
          <w:szCs w:val="28"/>
        </w:rPr>
        <w:t xml:space="preserve"> М.Н. осуществила заведомо ложный вызов полиции, а именно осуществила звонок в дежурную часть ОМВД России по Советскому район</w:t>
      </w:r>
      <w:r w:rsidR="00B10720">
        <w:rPr>
          <w:sz w:val="28"/>
          <w:szCs w:val="28"/>
        </w:rPr>
        <w:t>у сообщив, соседи из квартиры №*</w:t>
      </w:r>
      <w:r>
        <w:rPr>
          <w:sz w:val="28"/>
          <w:szCs w:val="28"/>
        </w:rPr>
        <w:t xml:space="preserve"> шумят, заведомо зная, что сообщает ложные сведения, то есть совершила административное правонарушение, предусмотренное ст. 19.13 Кодекса Российской Федерации об административных правонарушениях.</w:t>
      </w:r>
    </w:p>
    <w:p w:rsidR="00816C54" w:rsidP="00816C54">
      <w:pPr>
        <w:autoSpaceDE w:val="0"/>
        <w:autoSpaceDN w:val="0"/>
        <w:adjustRightInd w:val="0"/>
        <w:ind w:firstLine="708"/>
        <w:jc w:val="both"/>
        <w:rPr>
          <w:sz w:val="28"/>
          <w:szCs w:val="28"/>
        </w:rPr>
      </w:pPr>
      <w:r>
        <w:rPr>
          <w:rFonts w:eastAsia="Calibri"/>
          <w:sz w:val="28"/>
          <w:szCs w:val="28"/>
          <w:lang w:eastAsia="en-US"/>
        </w:rPr>
        <w:t xml:space="preserve">В судебное заседание </w:t>
      </w:r>
      <w:r w:rsidR="004740FE">
        <w:rPr>
          <w:sz w:val="28"/>
          <w:szCs w:val="28"/>
        </w:rPr>
        <w:t>Кине</w:t>
      </w:r>
      <w:r>
        <w:rPr>
          <w:sz w:val="28"/>
          <w:szCs w:val="28"/>
        </w:rPr>
        <w:t>ва</w:t>
      </w:r>
      <w:r>
        <w:rPr>
          <w:sz w:val="28"/>
          <w:szCs w:val="28"/>
        </w:rPr>
        <w:t xml:space="preserve"> </w:t>
      </w:r>
      <w:r w:rsidR="004740FE">
        <w:rPr>
          <w:sz w:val="28"/>
          <w:szCs w:val="28"/>
        </w:rPr>
        <w:t>М.Н</w:t>
      </w:r>
      <w:r>
        <w:rPr>
          <w:sz w:val="28"/>
          <w:szCs w:val="28"/>
        </w:rPr>
        <w:t xml:space="preserve">. не явилась, о месте и времени рассмотрения дела извещена надлежащим образом, что подтверждается распиской, имеющейся в материалах дела, причины неявки не известны, ходатайств об отложении рассмотрения дела не заявлено, </w:t>
      </w:r>
      <w:r>
        <w:rPr>
          <w:rFonts w:eastAsia="Calibri"/>
          <w:sz w:val="28"/>
          <w:szCs w:val="28"/>
          <w:lang w:eastAsia="en-US"/>
        </w:rPr>
        <w:t xml:space="preserve">в связи с чем </w:t>
      </w:r>
      <w:r>
        <w:rPr>
          <w:sz w:val="28"/>
          <w:szCs w:val="28"/>
        </w:rPr>
        <w:t xml:space="preserve">мировой судья считает возможным рассмотреть дело в отсутствие </w:t>
      </w:r>
      <w:r w:rsidR="004740FE">
        <w:rPr>
          <w:sz w:val="28"/>
          <w:szCs w:val="28"/>
        </w:rPr>
        <w:t>Кине</w:t>
      </w:r>
      <w:r>
        <w:rPr>
          <w:sz w:val="28"/>
          <w:szCs w:val="28"/>
        </w:rPr>
        <w:t>вой</w:t>
      </w:r>
      <w:r>
        <w:rPr>
          <w:sz w:val="28"/>
          <w:szCs w:val="28"/>
        </w:rPr>
        <w:t xml:space="preserve"> </w:t>
      </w:r>
      <w:r w:rsidR="004740FE">
        <w:rPr>
          <w:sz w:val="28"/>
          <w:szCs w:val="28"/>
        </w:rPr>
        <w:t>М.Н</w:t>
      </w:r>
      <w:r>
        <w:rPr>
          <w:sz w:val="28"/>
          <w:szCs w:val="28"/>
        </w:rPr>
        <w:t xml:space="preserve">. </w:t>
      </w:r>
    </w:p>
    <w:p w:rsidR="00816C54" w:rsidP="00816C54">
      <w:pPr>
        <w:autoSpaceDE w:val="0"/>
        <w:autoSpaceDN w:val="0"/>
        <w:adjustRightInd w:val="0"/>
        <w:ind w:firstLine="708"/>
        <w:jc w:val="both"/>
        <w:rPr>
          <w:sz w:val="28"/>
          <w:szCs w:val="28"/>
        </w:rPr>
      </w:pPr>
      <w:r>
        <w:rPr>
          <w:sz w:val="28"/>
          <w:szCs w:val="28"/>
        </w:rPr>
        <w:t>Исследовав представленные материалы дела, мировой судья приходит к следующему.</w:t>
      </w:r>
    </w:p>
    <w:p w:rsidR="00816C54" w:rsidP="00816C54">
      <w:pPr>
        <w:autoSpaceDE w:val="0"/>
        <w:autoSpaceDN w:val="0"/>
        <w:adjustRightInd w:val="0"/>
        <w:ind w:firstLine="709"/>
        <w:jc w:val="both"/>
        <w:rPr>
          <w:sz w:val="28"/>
          <w:szCs w:val="28"/>
        </w:rPr>
      </w:pPr>
      <w:r>
        <w:rPr>
          <w:sz w:val="28"/>
          <w:szCs w:val="28"/>
        </w:rPr>
        <w:t>В силу ст. 19.13 Кодекса Российской Федерации об административных правонарушениях административно-противоправным и наказуемым признается, в том числе заведомо ложный вызов полиции.</w:t>
      </w:r>
    </w:p>
    <w:p w:rsidR="00816C54" w:rsidP="00816C54">
      <w:pPr>
        <w:autoSpaceDE w:val="0"/>
        <w:autoSpaceDN w:val="0"/>
        <w:adjustRightInd w:val="0"/>
        <w:ind w:firstLine="709"/>
        <w:jc w:val="both"/>
        <w:rPr>
          <w:sz w:val="28"/>
          <w:szCs w:val="28"/>
        </w:rPr>
      </w:pPr>
      <w:r>
        <w:rPr>
          <w:sz w:val="28"/>
          <w:szCs w:val="28"/>
        </w:rPr>
        <w:t xml:space="preserve">Событие административного правонарушения и вина </w:t>
      </w:r>
      <w:r w:rsidR="004740FE">
        <w:rPr>
          <w:sz w:val="28"/>
          <w:szCs w:val="28"/>
        </w:rPr>
        <w:t>Кине</w:t>
      </w:r>
      <w:r>
        <w:rPr>
          <w:sz w:val="28"/>
          <w:szCs w:val="28"/>
        </w:rPr>
        <w:t>вой</w:t>
      </w:r>
      <w:r>
        <w:rPr>
          <w:sz w:val="28"/>
          <w:szCs w:val="28"/>
        </w:rPr>
        <w:t xml:space="preserve"> </w:t>
      </w:r>
      <w:r w:rsidR="004740FE">
        <w:rPr>
          <w:sz w:val="28"/>
          <w:szCs w:val="28"/>
        </w:rPr>
        <w:t>М.Н</w:t>
      </w:r>
      <w:r>
        <w:rPr>
          <w:sz w:val="28"/>
          <w:szCs w:val="28"/>
        </w:rPr>
        <w:t>. в его совершении подтверждаются совокупностью исследованных в судебном заседании доказательств:</w:t>
      </w:r>
    </w:p>
    <w:p w:rsidR="00816C54" w:rsidP="00816C54">
      <w:pPr>
        <w:autoSpaceDE w:val="0"/>
        <w:autoSpaceDN w:val="0"/>
        <w:adjustRightInd w:val="0"/>
        <w:ind w:firstLine="709"/>
        <w:jc w:val="both"/>
        <w:rPr>
          <w:sz w:val="28"/>
          <w:szCs w:val="28"/>
        </w:rPr>
      </w:pPr>
      <w:r>
        <w:rPr>
          <w:sz w:val="28"/>
          <w:szCs w:val="28"/>
        </w:rPr>
        <w:t>-</w:t>
      </w:r>
      <w:r>
        <w:rPr>
          <w:sz w:val="28"/>
          <w:szCs w:val="28"/>
        </w:rPr>
        <w:tab/>
        <w:t>протоколом об административном правонарушении 86 №307</w:t>
      </w:r>
      <w:r w:rsidR="004740FE">
        <w:rPr>
          <w:sz w:val="28"/>
          <w:szCs w:val="28"/>
        </w:rPr>
        <w:t>836</w:t>
      </w:r>
      <w:r>
        <w:rPr>
          <w:sz w:val="28"/>
          <w:szCs w:val="28"/>
        </w:rPr>
        <w:t xml:space="preserve"> от </w:t>
      </w:r>
      <w:r w:rsidR="004740FE">
        <w:rPr>
          <w:sz w:val="28"/>
          <w:szCs w:val="28"/>
        </w:rPr>
        <w:t>19 августа</w:t>
      </w:r>
      <w:r>
        <w:rPr>
          <w:sz w:val="28"/>
          <w:szCs w:val="28"/>
        </w:rPr>
        <w:t xml:space="preserve"> 2025 года, составленным в соответствии со ст. 28.2 Кодекса Российской Федерации об административных правонарушениях согласно которому </w:t>
      </w:r>
      <w:r w:rsidR="004740FE">
        <w:rPr>
          <w:sz w:val="28"/>
          <w:szCs w:val="28"/>
        </w:rPr>
        <w:t>18 августа</w:t>
      </w:r>
      <w:r>
        <w:rPr>
          <w:sz w:val="28"/>
          <w:szCs w:val="28"/>
        </w:rPr>
        <w:t xml:space="preserve"> 2025 года в </w:t>
      </w:r>
      <w:r w:rsidR="004740FE">
        <w:rPr>
          <w:sz w:val="28"/>
          <w:szCs w:val="28"/>
        </w:rPr>
        <w:t>23 часа 17</w:t>
      </w:r>
      <w:r>
        <w:rPr>
          <w:sz w:val="28"/>
          <w:szCs w:val="28"/>
        </w:rPr>
        <w:t xml:space="preserve"> минут, </w:t>
      </w:r>
      <w:r w:rsidR="004740FE">
        <w:rPr>
          <w:sz w:val="28"/>
          <w:szCs w:val="28"/>
        </w:rPr>
        <w:t xml:space="preserve">находясь во дворе дома, </w:t>
      </w:r>
      <w:r w:rsidR="004740FE">
        <w:rPr>
          <w:sz w:val="28"/>
          <w:szCs w:val="28"/>
        </w:rPr>
        <w:t xml:space="preserve">расположенного по адресу: </w:t>
      </w:r>
      <w:r w:rsidR="00B10720">
        <w:rPr>
          <w:sz w:val="28"/>
          <w:szCs w:val="28"/>
        </w:rPr>
        <w:t>*</w:t>
      </w:r>
      <w:r>
        <w:rPr>
          <w:sz w:val="28"/>
          <w:szCs w:val="28"/>
        </w:rPr>
        <w:t xml:space="preserve">, </w:t>
      </w:r>
      <w:r w:rsidR="004740FE">
        <w:rPr>
          <w:sz w:val="28"/>
          <w:szCs w:val="28"/>
        </w:rPr>
        <w:t>Кине</w:t>
      </w:r>
      <w:r>
        <w:rPr>
          <w:sz w:val="28"/>
          <w:szCs w:val="28"/>
        </w:rPr>
        <w:t>ва</w:t>
      </w:r>
      <w:r>
        <w:rPr>
          <w:sz w:val="28"/>
          <w:szCs w:val="28"/>
        </w:rPr>
        <w:t xml:space="preserve"> </w:t>
      </w:r>
      <w:r w:rsidR="004740FE">
        <w:rPr>
          <w:sz w:val="28"/>
          <w:szCs w:val="28"/>
        </w:rPr>
        <w:t>М.Н</w:t>
      </w:r>
      <w:r>
        <w:rPr>
          <w:sz w:val="28"/>
          <w:szCs w:val="28"/>
        </w:rPr>
        <w:t xml:space="preserve">. осуществила заведомо ложный вызов полиции, а именно осуществила звонок в дежурную часть ОМВД России по Советскому району сообщив, </w:t>
      </w:r>
      <w:r w:rsidR="004740FE">
        <w:rPr>
          <w:sz w:val="28"/>
          <w:szCs w:val="28"/>
        </w:rPr>
        <w:t>соседи из кв</w:t>
      </w:r>
      <w:r w:rsidR="00D504EF">
        <w:rPr>
          <w:sz w:val="28"/>
          <w:szCs w:val="28"/>
        </w:rPr>
        <w:t>ар</w:t>
      </w:r>
      <w:r w:rsidR="004740FE">
        <w:rPr>
          <w:sz w:val="28"/>
          <w:szCs w:val="28"/>
        </w:rPr>
        <w:t>тиры №</w:t>
      </w:r>
      <w:r w:rsidR="00682CF1">
        <w:rPr>
          <w:sz w:val="28"/>
          <w:szCs w:val="28"/>
        </w:rPr>
        <w:t>*</w:t>
      </w:r>
      <w:r w:rsidR="004740FE">
        <w:rPr>
          <w:sz w:val="28"/>
          <w:szCs w:val="28"/>
        </w:rPr>
        <w:t xml:space="preserve"> шумят</w:t>
      </w:r>
      <w:r>
        <w:rPr>
          <w:sz w:val="28"/>
          <w:szCs w:val="28"/>
        </w:rPr>
        <w:t xml:space="preserve">, заведомо зная, что сообщает ложные сведения.   При составлении протокола права, предусмотренные ст. 25.1 Кодекса Российской Федерации об административных правонарушениях и положения ст. 51 Конституции Российской Федерации </w:t>
      </w:r>
      <w:r w:rsidR="004740FE">
        <w:rPr>
          <w:sz w:val="28"/>
          <w:szCs w:val="28"/>
        </w:rPr>
        <w:t>Кине</w:t>
      </w:r>
      <w:r>
        <w:rPr>
          <w:sz w:val="28"/>
          <w:szCs w:val="28"/>
        </w:rPr>
        <w:t>вой</w:t>
      </w:r>
      <w:r>
        <w:rPr>
          <w:sz w:val="28"/>
          <w:szCs w:val="28"/>
        </w:rPr>
        <w:t xml:space="preserve"> </w:t>
      </w:r>
      <w:r w:rsidR="004740FE">
        <w:rPr>
          <w:sz w:val="28"/>
          <w:szCs w:val="28"/>
        </w:rPr>
        <w:t>М.Н</w:t>
      </w:r>
      <w:r>
        <w:rPr>
          <w:sz w:val="28"/>
          <w:szCs w:val="28"/>
        </w:rPr>
        <w:t>. разъяснены;</w:t>
      </w:r>
    </w:p>
    <w:p w:rsidR="00816C54" w:rsidP="00816C54">
      <w:pPr>
        <w:autoSpaceDE w:val="0"/>
        <w:autoSpaceDN w:val="0"/>
        <w:adjustRightInd w:val="0"/>
        <w:ind w:firstLine="709"/>
        <w:jc w:val="both"/>
        <w:rPr>
          <w:sz w:val="28"/>
          <w:szCs w:val="28"/>
        </w:rPr>
      </w:pPr>
      <w:r>
        <w:rPr>
          <w:sz w:val="28"/>
          <w:szCs w:val="28"/>
        </w:rPr>
        <w:t>-</w:t>
      </w:r>
      <w:r>
        <w:rPr>
          <w:sz w:val="28"/>
          <w:szCs w:val="28"/>
        </w:rPr>
        <w:tab/>
      </w:r>
      <w:r w:rsidR="00D504EF">
        <w:rPr>
          <w:sz w:val="28"/>
          <w:szCs w:val="28"/>
        </w:rPr>
        <w:t xml:space="preserve">рапортом оперативного дежурного дежурной части </w:t>
      </w:r>
      <w:r>
        <w:rPr>
          <w:sz w:val="28"/>
          <w:szCs w:val="28"/>
        </w:rPr>
        <w:t>ОМВД России по Советскому району от 1</w:t>
      </w:r>
      <w:r w:rsidR="00D504EF">
        <w:rPr>
          <w:sz w:val="28"/>
          <w:szCs w:val="28"/>
        </w:rPr>
        <w:t>8</w:t>
      </w:r>
      <w:r>
        <w:rPr>
          <w:sz w:val="28"/>
          <w:szCs w:val="28"/>
        </w:rPr>
        <w:t xml:space="preserve"> августа 2025 года </w:t>
      </w:r>
      <w:r w:rsidR="00D504EF">
        <w:rPr>
          <w:sz w:val="28"/>
          <w:szCs w:val="28"/>
        </w:rPr>
        <w:t>М.Е.</w:t>
      </w:r>
      <w:r>
        <w:rPr>
          <w:sz w:val="28"/>
          <w:szCs w:val="28"/>
        </w:rPr>
        <w:t xml:space="preserve">, согласно которому </w:t>
      </w:r>
      <w:r w:rsidR="004740FE">
        <w:rPr>
          <w:sz w:val="28"/>
          <w:szCs w:val="28"/>
        </w:rPr>
        <w:t>18 августа</w:t>
      </w:r>
      <w:r>
        <w:rPr>
          <w:sz w:val="28"/>
          <w:szCs w:val="28"/>
        </w:rPr>
        <w:t xml:space="preserve"> 2025 года в 01 часов 35 минут в дежурную часть ОМВД России по Советскому району поступило сообщение от </w:t>
      </w:r>
      <w:r w:rsidR="004740FE">
        <w:rPr>
          <w:sz w:val="28"/>
          <w:szCs w:val="28"/>
        </w:rPr>
        <w:t>Кине</w:t>
      </w:r>
      <w:r>
        <w:rPr>
          <w:sz w:val="28"/>
          <w:szCs w:val="28"/>
        </w:rPr>
        <w:t>вой</w:t>
      </w:r>
      <w:r>
        <w:rPr>
          <w:sz w:val="28"/>
          <w:szCs w:val="28"/>
        </w:rPr>
        <w:t xml:space="preserve"> </w:t>
      </w:r>
      <w:r w:rsidR="004740FE">
        <w:rPr>
          <w:sz w:val="28"/>
          <w:szCs w:val="28"/>
        </w:rPr>
        <w:t>М.Н</w:t>
      </w:r>
      <w:r>
        <w:rPr>
          <w:sz w:val="28"/>
          <w:szCs w:val="28"/>
        </w:rPr>
        <w:t xml:space="preserve">. о том, </w:t>
      </w:r>
      <w:r w:rsidR="008061C6">
        <w:rPr>
          <w:sz w:val="28"/>
          <w:szCs w:val="28"/>
        </w:rPr>
        <w:t xml:space="preserve">что </w:t>
      </w:r>
      <w:r w:rsidR="004740FE">
        <w:rPr>
          <w:sz w:val="28"/>
          <w:szCs w:val="28"/>
        </w:rPr>
        <w:t>соседи из кв</w:t>
      </w:r>
      <w:r w:rsidR="00D504EF">
        <w:rPr>
          <w:sz w:val="28"/>
          <w:szCs w:val="28"/>
        </w:rPr>
        <w:t>а</w:t>
      </w:r>
      <w:r w:rsidR="004740FE">
        <w:rPr>
          <w:sz w:val="28"/>
          <w:szCs w:val="28"/>
        </w:rPr>
        <w:t>ртиры №</w:t>
      </w:r>
      <w:r w:rsidR="00682CF1">
        <w:rPr>
          <w:sz w:val="28"/>
          <w:szCs w:val="28"/>
        </w:rPr>
        <w:t>*</w:t>
      </w:r>
      <w:r w:rsidR="004740FE">
        <w:rPr>
          <w:sz w:val="28"/>
          <w:szCs w:val="28"/>
        </w:rPr>
        <w:t xml:space="preserve"> шумят</w:t>
      </w:r>
      <w:r>
        <w:rPr>
          <w:sz w:val="28"/>
          <w:szCs w:val="28"/>
        </w:rPr>
        <w:t>;</w:t>
      </w:r>
    </w:p>
    <w:p w:rsidR="00E90AF9" w:rsidP="00E90AF9">
      <w:pPr>
        <w:autoSpaceDE w:val="0"/>
        <w:autoSpaceDN w:val="0"/>
        <w:adjustRightInd w:val="0"/>
        <w:ind w:firstLine="709"/>
        <w:jc w:val="both"/>
        <w:rPr>
          <w:sz w:val="28"/>
          <w:szCs w:val="28"/>
        </w:rPr>
      </w:pPr>
      <w:r>
        <w:rPr>
          <w:sz w:val="28"/>
          <w:szCs w:val="28"/>
        </w:rPr>
        <w:t>-</w:t>
      </w:r>
      <w:r>
        <w:rPr>
          <w:sz w:val="28"/>
          <w:szCs w:val="28"/>
        </w:rPr>
        <w:tab/>
        <w:t xml:space="preserve">объяснением </w:t>
      </w:r>
      <w:r>
        <w:rPr>
          <w:sz w:val="28"/>
          <w:szCs w:val="28"/>
        </w:rPr>
        <w:t>Киневой</w:t>
      </w:r>
      <w:r>
        <w:rPr>
          <w:sz w:val="28"/>
          <w:szCs w:val="28"/>
        </w:rPr>
        <w:t xml:space="preserve"> М.Н. от 18 августа 2025 года которая подтвердила факт заведомо ложного вызова полиции указав, что 18 августа 2025 года около 23 часов 15 минут находилась во дворе своего дома вместе со знакомой Я.С., позвонила в дежурную часть и сообщила о том, что соседи шумят для того, чтобы им отомстить, поскольку по их сообщению она ранее была привлечена к административной ответственности;</w:t>
      </w:r>
    </w:p>
    <w:p w:rsidR="007C7175" w:rsidP="007C7175">
      <w:pPr>
        <w:autoSpaceDE w:val="0"/>
        <w:autoSpaceDN w:val="0"/>
        <w:adjustRightInd w:val="0"/>
        <w:ind w:firstLine="709"/>
        <w:jc w:val="both"/>
        <w:rPr>
          <w:sz w:val="28"/>
          <w:szCs w:val="28"/>
        </w:rPr>
      </w:pPr>
      <w:r>
        <w:rPr>
          <w:sz w:val="28"/>
          <w:szCs w:val="28"/>
        </w:rPr>
        <w:t>-</w:t>
      </w:r>
      <w:r>
        <w:rPr>
          <w:sz w:val="28"/>
          <w:szCs w:val="28"/>
        </w:rPr>
        <w:tab/>
        <w:t xml:space="preserve">объяснением </w:t>
      </w:r>
      <w:r w:rsidR="00D504EF">
        <w:rPr>
          <w:sz w:val="28"/>
          <w:szCs w:val="28"/>
        </w:rPr>
        <w:t>Я.С.</w:t>
      </w:r>
      <w:r>
        <w:rPr>
          <w:sz w:val="28"/>
          <w:szCs w:val="28"/>
        </w:rPr>
        <w:t xml:space="preserve"> от </w:t>
      </w:r>
      <w:r w:rsidR="004740FE">
        <w:rPr>
          <w:sz w:val="28"/>
          <w:szCs w:val="28"/>
        </w:rPr>
        <w:t>18 августа</w:t>
      </w:r>
      <w:r>
        <w:rPr>
          <w:sz w:val="28"/>
          <w:szCs w:val="28"/>
        </w:rPr>
        <w:t xml:space="preserve"> 2025 года</w:t>
      </w:r>
      <w:r w:rsidR="008061C6">
        <w:rPr>
          <w:sz w:val="28"/>
          <w:szCs w:val="28"/>
        </w:rPr>
        <w:t xml:space="preserve"> к</w:t>
      </w:r>
      <w:r w:rsidR="007754DD">
        <w:rPr>
          <w:sz w:val="28"/>
          <w:szCs w:val="28"/>
        </w:rPr>
        <w:t>о</w:t>
      </w:r>
      <w:r w:rsidR="008061C6">
        <w:rPr>
          <w:sz w:val="28"/>
          <w:szCs w:val="28"/>
        </w:rPr>
        <w:t xml:space="preserve">торая указала, что 18 августа 2025 года около 23 часов </w:t>
      </w:r>
      <w:r w:rsidR="00CA1E87">
        <w:rPr>
          <w:sz w:val="28"/>
          <w:szCs w:val="28"/>
        </w:rPr>
        <w:t xml:space="preserve">она вместе с </w:t>
      </w:r>
      <w:r w:rsidR="00CA1E87">
        <w:rPr>
          <w:sz w:val="28"/>
          <w:szCs w:val="28"/>
        </w:rPr>
        <w:t>Киневой</w:t>
      </w:r>
      <w:r w:rsidR="00CA1E87">
        <w:rPr>
          <w:sz w:val="28"/>
          <w:szCs w:val="28"/>
        </w:rPr>
        <w:t xml:space="preserve"> М.Н. </w:t>
      </w:r>
      <w:r w:rsidR="00D504EF">
        <w:rPr>
          <w:sz w:val="28"/>
          <w:szCs w:val="28"/>
        </w:rPr>
        <w:t xml:space="preserve">находилась во дворе </w:t>
      </w:r>
      <w:r w:rsidR="00682CF1">
        <w:rPr>
          <w:sz w:val="28"/>
          <w:szCs w:val="28"/>
        </w:rPr>
        <w:t>*</w:t>
      </w:r>
      <w:r w:rsidR="002D21A6">
        <w:rPr>
          <w:sz w:val="28"/>
          <w:szCs w:val="28"/>
        </w:rPr>
        <w:t xml:space="preserve">, где </w:t>
      </w:r>
      <w:r w:rsidR="00CA1E87">
        <w:rPr>
          <w:sz w:val="28"/>
          <w:szCs w:val="28"/>
        </w:rPr>
        <w:t>Кинева</w:t>
      </w:r>
      <w:r w:rsidR="00CA1E87">
        <w:rPr>
          <w:sz w:val="28"/>
          <w:szCs w:val="28"/>
        </w:rPr>
        <w:t xml:space="preserve"> М.Н. </w:t>
      </w:r>
      <w:r w:rsidR="002D21A6">
        <w:rPr>
          <w:sz w:val="28"/>
          <w:szCs w:val="28"/>
        </w:rPr>
        <w:t>сообщила ей, что вызвала наряд полиции для того, чтобы отомстить соседям из квартиры №</w:t>
      </w:r>
      <w:r w:rsidR="00682CF1">
        <w:rPr>
          <w:sz w:val="28"/>
          <w:szCs w:val="28"/>
        </w:rPr>
        <w:t>*</w:t>
      </w:r>
      <w:r w:rsidR="00CA1E87">
        <w:rPr>
          <w:sz w:val="28"/>
          <w:szCs w:val="28"/>
        </w:rPr>
        <w:t>.</w:t>
      </w:r>
      <w:r w:rsidR="00DB11A6">
        <w:rPr>
          <w:sz w:val="28"/>
          <w:szCs w:val="28"/>
        </w:rPr>
        <w:t xml:space="preserve"> Также указала, что фактически никакого шума от соседей М.Н. слышно не было.</w:t>
      </w:r>
    </w:p>
    <w:p w:rsidR="00816C54" w:rsidP="00816C54">
      <w:pPr>
        <w:autoSpaceDE w:val="0"/>
        <w:autoSpaceDN w:val="0"/>
        <w:adjustRightInd w:val="0"/>
        <w:ind w:firstLine="709"/>
        <w:jc w:val="both"/>
        <w:rPr>
          <w:sz w:val="28"/>
          <w:szCs w:val="28"/>
        </w:rPr>
      </w:pPr>
      <w:r>
        <w:rPr>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816C54" w:rsidP="00816C54">
      <w:pPr>
        <w:suppressAutoHyphens/>
        <w:autoSpaceDE w:val="0"/>
        <w:ind w:firstLine="709"/>
        <w:jc w:val="both"/>
        <w:rPr>
          <w:sz w:val="28"/>
          <w:szCs w:val="28"/>
        </w:rPr>
      </w:pPr>
      <w:r>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что факт совершения </w:t>
      </w:r>
      <w:r w:rsidR="004740FE">
        <w:rPr>
          <w:sz w:val="28"/>
          <w:szCs w:val="28"/>
        </w:rPr>
        <w:t>Кине</w:t>
      </w:r>
      <w:r>
        <w:rPr>
          <w:sz w:val="28"/>
          <w:szCs w:val="28"/>
        </w:rPr>
        <w:t>вой</w:t>
      </w:r>
      <w:r>
        <w:rPr>
          <w:sz w:val="28"/>
          <w:szCs w:val="28"/>
        </w:rPr>
        <w:t xml:space="preserve"> </w:t>
      </w:r>
      <w:r w:rsidR="004740FE">
        <w:rPr>
          <w:sz w:val="28"/>
          <w:szCs w:val="28"/>
        </w:rPr>
        <w:t>М.Н</w:t>
      </w:r>
      <w:r>
        <w:rPr>
          <w:sz w:val="28"/>
          <w:szCs w:val="28"/>
        </w:rPr>
        <w:t xml:space="preserve">. заведомо ложного вызова полиции, нашел подтверждение в судебном заседании. </w:t>
      </w:r>
    </w:p>
    <w:p w:rsidR="00816C54" w:rsidP="00816C54">
      <w:pPr>
        <w:autoSpaceDE w:val="0"/>
        <w:autoSpaceDN w:val="0"/>
        <w:adjustRightInd w:val="0"/>
        <w:ind w:firstLine="709"/>
        <w:jc w:val="both"/>
        <w:rPr>
          <w:sz w:val="28"/>
          <w:szCs w:val="28"/>
        </w:rPr>
      </w:pPr>
      <w:r>
        <w:rPr>
          <w:sz w:val="28"/>
          <w:szCs w:val="28"/>
        </w:rPr>
        <w:t xml:space="preserve">При таких обстоятельствах, мировой судья находит вину </w:t>
      </w:r>
      <w:r>
        <w:rPr>
          <w:sz w:val="28"/>
          <w:szCs w:val="28"/>
        </w:rPr>
        <w:br/>
      </w:r>
      <w:r w:rsidR="004740FE">
        <w:rPr>
          <w:sz w:val="28"/>
          <w:szCs w:val="28"/>
        </w:rPr>
        <w:t>Кине</w:t>
      </w:r>
      <w:r>
        <w:rPr>
          <w:sz w:val="28"/>
          <w:szCs w:val="28"/>
        </w:rPr>
        <w:t>вой</w:t>
      </w:r>
      <w:r>
        <w:rPr>
          <w:sz w:val="28"/>
          <w:szCs w:val="28"/>
        </w:rPr>
        <w:t xml:space="preserve"> </w:t>
      </w:r>
      <w:r w:rsidR="004740FE">
        <w:rPr>
          <w:sz w:val="28"/>
          <w:szCs w:val="28"/>
        </w:rPr>
        <w:t>М.Н</w:t>
      </w:r>
      <w:r>
        <w:rPr>
          <w:sz w:val="28"/>
          <w:szCs w:val="28"/>
        </w:rPr>
        <w:t xml:space="preserve">. установленной, и квалифицирует её действия по ст. 19.13 Кодекса Российской Федерации об административных правонарушениях – как заведомо ложный вызов полиции. </w:t>
      </w:r>
    </w:p>
    <w:p w:rsidR="00A86E09" w:rsidP="00A86E09">
      <w:pPr>
        <w:ind w:firstLine="709"/>
        <w:jc w:val="both"/>
        <w:rPr>
          <w:sz w:val="28"/>
          <w:szCs w:val="28"/>
        </w:rPr>
      </w:pPr>
      <w:r>
        <w:rPr>
          <w:sz w:val="28"/>
          <w:szCs w:val="28"/>
        </w:rPr>
        <w:t xml:space="preserve">Обстоятельств, предусмотренных ст. 4.2 Кодекса Российской Федерации об административных правонарушениях и смягчающих 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 </w:t>
      </w:r>
    </w:p>
    <w:p w:rsidR="00816C54" w:rsidP="00816C54">
      <w:pPr>
        <w:ind w:firstLine="708"/>
        <w:jc w:val="both"/>
        <w:rPr>
          <w:color w:val="000000"/>
          <w:sz w:val="28"/>
          <w:szCs w:val="28"/>
        </w:rPr>
      </w:pPr>
      <w:r>
        <w:rPr>
          <w:color w:val="000000"/>
          <w:sz w:val="28"/>
          <w:szCs w:val="28"/>
        </w:rPr>
        <w:t xml:space="preserve">Учитывая характер совершенного правонарушения, личность </w:t>
      </w:r>
      <w:r>
        <w:rPr>
          <w:color w:val="000000"/>
          <w:sz w:val="28"/>
          <w:szCs w:val="28"/>
        </w:rPr>
        <w:br/>
      </w:r>
      <w:r w:rsidR="004740FE">
        <w:rPr>
          <w:sz w:val="28"/>
          <w:szCs w:val="28"/>
        </w:rPr>
        <w:t>Кине</w:t>
      </w:r>
      <w:r>
        <w:rPr>
          <w:sz w:val="28"/>
          <w:szCs w:val="28"/>
        </w:rPr>
        <w:t>вой</w:t>
      </w:r>
      <w:r>
        <w:rPr>
          <w:sz w:val="28"/>
          <w:szCs w:val="28"/>
        </w:rPr>
        <w:t xml:space="preserve"> </w:t>
      </w:r>
      <w:r w:rsidR="004740FE">
        <w:rPr>
          <w:sz w:val="28"/>
          <w:szCs w:val="28"/>
        </w:rPr>
        <w:t>М.Н</w:t>
      </w:r>
      <w:r>
        <w:rPr>
          <w:sz w:val="28"/>
          <w:szCs w:val="28"/>
        </w:rPr>
        <w:t>., её</w:t>
      </w:r>
      <w:r>
        <w:rPr>
          <w:color w:val="000000"/>
          <w:sz w:val="28"/>
          <w:szCs w:val="28"/>
        </w:rPr>
        <w:t xml:space="preserve"> имущественное положение, отсутствие смягчающих и отягчающ</w:t>
      </w:r>
      <w:r w:rsidR="00A86E09">
        <w:rPr>
          <w:color w:val="000000"/>
          <w:sz w:val="28"/>
          <w:szCs w:val="28"/>
        </w:rPr>
        <w:t>их</w:t>
      </w:r>
      <w:r>
        <w:rPr>
          <w:color w:val="000000"/>
          <w:sz w:val="28"/>
          <w:szCs w:val="28"/>
        </w:rPr>
        <w:t xml:space="preserve"> административную ответственность обстоятельств, мировой судья считает возможным и целесообразным назначить </w:t>
      </w:r>
      <w:r w:rsidR="004740FE">
        <w:rPr>
          <w:sz w:val="28"/>
          <w:szCs w:val="28"/>
        </w:rPr>
        <w:t>Кине</w:t>
      </w:r>
      <w:r>
        <w:rPr>
          <w:sz w:val="28"/>
          <w:szCs w:val="28"/>
        </w:rPr>
        <w:t>вой</w:t>
      </w:r>
      <w:r>
        <w:rPr>
          <w:sz w:val="28"/>
          <w:szCs w:val="28"/>
        </w:rPr>
        <w:t xml:space="preserve"> </w:t>
      </w:r>
      <w:r w:rsidR="004740FE">
        <w:rPr>
          <w:sz w:val="28"/>
          <w:szCs w:val="28"/>
        </w:rPr>
        <w:t>М.Н</w:t>
      </w:r>
      <w:r>
        <w:rPr>
          <w:sz w:val="28"/>
          <w:szCs w:val="28"/>
        </w:rPr>
        <w:t xml:space="preserve">. </w:t>
      </w:r>
      <w:r>
        <w:rPr>
          <w:color w:val="000000"/>
          <w:sz w:val="28"/>
          <w:szCs w:val="28"/>
        </w:rPr>
        <w:t xml:space="preserve">наказание в виде административного штрафа. </w:t>
      </w:r>
    </w:p>
    <w:p w:rsidR="00816C54" w:rsidP="00816C54">
      <w:pPr>
        <w:ind w:firstLine="708"/>
        <w:jc w:val="both"/>
        <w:rPr>
          <w:color w:val="000000"/>
          <w:sz w:val="28"/>
          <w:szCs w:val="28"/>
        </w:rPr>
      </w:pPr>
      <w:r>
        <w:rPr>
          <w:color w:val="000000"/>
          <w:sz w:val="28"/>
          <w:szCs w:val="28"/>
        </w:rPr>
        <w:t>На основании изложенного, руководствуясь ст.ст. 29.9-29.11 Кодекса Российской Федерации об административных правонарушениях, мировой судья,</w:t>
      </w:r>
    </w:p>
    <w:p w:rsidR="00816C54" w:rsidP="00816C54">
      <w:pPr>
        <w:ind w:firstLine="709"/>
        <w:jc w:val="center"/>
        <w:rPr>
          <w:sz w:val="28"/>
          <w:szCs w:val="28"/>
        </w:rPr>
      </w:pPr>
    </w:p>
    <w:p w:rsidR="00816C54" w:rsidP="00816C54">
      <w:pPr>
        <w:ind w:firstLine="709"/>
        <w:jc w:val="center"/>
        <w:rPr>
          <w:sz w:val="28"/>
          <w:szCs w:val="28"/>
        </w:rPr>
      </w:pPr>
      <w:r>
        <w:rPr>
          <w:sz w:val="28"/>
          <w:szCs w:val="28"/>
        </w:rPr>
        <w:t>ПОСТАНОВИЛ:</w:t>
      </w:r>
    </w:p>
    <w:p w:rsidR="00816C54" w:rsidP="00816C54">
      <w:pPr>
        <w:ind w:firstLine="709"/>
        <w:jc w:val="center"/>
        <w:rPr>
          <w:sz w:val="28"/>
          <w:szCs w:val="28"/>
        </w:rPr>
      </w:pPr>
    </w:p>
    <w:p w:rsidR="00816C54" w:rsidP="00816C54">
      <w:pPr>
        <w:widowControl w:val="0"/>
        <w:shd w:val="clear" w:color="auto" w:fill="FFFFFF"/>
        <w:autoSpaceDE w:val="0"/>
        <w:autoSpaceDN w:val="0"/>
        <w:adjustRightInd w:val="0"/>
        <w:spacing w:line="228" w:lineRule="auto"/>
        <w:ind w:firstLine="708"/>
        <w:jc w:val="both"/>
        <w:rPr>
          <w:sz w:val="28"/>
          <w:szCs w:val="28"/>
        </w:rPr>
      </w:pPr>
      <w:r>
        <w:rPr>
          <w:sz w:val="28"/>
          <w:szCs w:val="28"/>
        </w:rPr>
        <w:t xml:space="preserve">Признать </w:t>
      </w:r>
      <w:r w:rsidR="004740FE">
        <w:rPr>
          <w:sz w:val="28"/>
          <w:szCs w:val="28"/>
        </w:rPr>
        <w:t>Кине</w:t>
      </w:r>
      <w:r>
        <w:rPr>
          <w:sz w:val="28"/>
          <w:szCs w:val="28"/>
        </w:rPr>
        <w:t>ву</w:t>
      </w:r>
      <w:r>
        <w:rPr>
          <w:sz w:val="28"/>
          <w:szCs w:val="28"/>
        </w:rPr>
        <w:t xml:space="preserve"> </w:t>
      </w:r>
      <w:r w:rsidR="00682CF1">
        <w:rPr>
          <w:sz w:val="28"/>
          <w:szCs w:val="28"/>
        </w:rPr>
        <w:t>М.Н.</w:t>
      </w:r>
      <w:r>
        <w:rPr>
          <w:sz w:val="28"/>
          <w:szCs w:val="28"/>
        </w:rPr>
        <w:t xml:space="preserve"> виновной в совершении административного правонарушения, предусмотренного ст. 19.13 Кодекса Российской Федерации об административных правонарушениях, и назначить наказание в виде административного штрафа в размере 1</w:t>
      </w:r>
      <w:r w:rsidR="000B0ECC">
        <w:rPr>
          <w:sz w:val="28"/>
          <w:szCs w:val="28"/>
        </w:rPr>
        <w:t>0</w:t>
      </w:r>
      <w:r>
        <w:rPr>
          <w:sz w:val="28"/>
          <w:szCs w:val="28"/>
        </w:rPr>
        <w:t xml:space="preserve">00 (одна тысяча) рублей.  </w:t>
      </w:r>
    </w:p>
    <w:p w:rsidR="00816C54" w:rsidP="00816C54">
      <w:pPr>
        <w:ind w:firstLine="709"/>
        <w:jc w:val="both"/>
        <w:rPr>
          <w:sz w:val="28"/>
          <w:szCs w:val="28"/>
        </w:rPr>
      </w:pPr>
      <w:r>
        <w:rPr>
          <w:sz w:val="28"/>
          <w:szCs w:val="28"/>
        </w:rPr>
        <w:t>Административный штраф подлежит зачислению на счет получателя:</w:t>
      </w:r>
    </w:p>
    <w:p w:rsidR="00816C54" w:rsidP="00816C54">
      <w:pPr>
        <w:tabs>
          <w:tab w:val="left" w:pos="709"/>
        </w:tabs>
        <w:jc w:val="both"/>
        <w:rPr>
          <w:sz w:val="28"/>
          <w:szCs w:val="28"/>
        </w:rPr>
      </w:pPr>
      <w:r>
        <w:rPr>
          <w:sz w:val="28"/>
          <w:szCs w:val="28"/>
        </w:rPr>
        <w:t xml:space="preserve">Наименование получателя: УФК по Ханты-Мансийскому автономному округу - </w:t>
      </w:r>
      <w:r>
        <w:rPr>
          <w:sz w:val="28"/>
          <w:szCs w:val="28"/>
        </w:rPr>
        <w:t>Югре</w:t>
      </w:r>
      <w:r>
        <w:rPr>
          <w:sz w:val="28"/>
          <w:szCs w:val="28"/>
        </w:rPr>
        <w:t xml:space="preserve"> (Департамент административного обеспечения Ханты - Мансийского автономного округа - </w:t>
      </w:r>
      <w:r>
        <w:rPr>
          <w:sz w:val="28"/>
          <w:szCs w:val="28"/>
        </w:rPr>
        <w:t>Югры</w:t>
      </w:r>
      <w:r>
        <w:rPr>
          <w:sz w:val="28"/>
          <w:szCs w:val="28"/>
        </w:rPr>
        <w:t xml:space="preserve">, л/с 04872D08080) </w:t>
      </w:r>
    </w:p>
    <w:p w:rsidR="00816C54" w:rsidP="00816C54">
      <w:pPr>
        <w:tabs>
          <w:tab w:val="left" w:pos="709"/>
        </w:tabs>
        <w:jc w:val="both"/>
        <w:rPr>
          <w:sz w:val="28"/>
          <w:szCs w:val="28"/>
        </w:rPr>
      </w:pPr>
      <w:r>
        <w:rPr>
          <w:sz w:val="28"/>
          <w:szCs w:val="28"/>
        </w:rPr>
        <w:t xml:space="preserve">Наименование банка: РКЦ Ханты-Мансийск//УФК по Ханты - Мансийскому автономному округу - </w:t>
      </w:r>
      <w:r>
        <w:rPr>
          <w:sz w:val="28"/>
          <w:szCs w:val="28"/>
        </w:rPr>
        <w:t>Югре</w:t>
      </w:r>
      <w:r>
        <w:rPr>
          <w:sz w:val="28"/>
          <w:szCs w:val="28"/>
        </w:rPr>
        <w:t xml:space="preserve"> г. Ханты-Мансийск// Управление Федерального казначейства по Ханты-Мансийскому автономному округу - </w:t>
      </w:r>
      <w:r>
        <w:rPr>
          <w:sz w:val="28"/>
          <w:szCs w:val="28"/>
        </w:rPr>
        <w:t>Югре</w:t>
      </w:r>
    </w:p>
    <w:p w:rsidR="00816C54" w:rsidP="00816C54">
      <w:pPr>
        <w:tabs>
          <w:tab w:val="left" w:pos="709"/>
        </w:tabs>
        <w:jc w:val="both"/>
        <w:rPr>
          <w:sz w:val="28"/>
          <w:szCs w:val="28"/>
        </w:rPr>
      </w:pPr>
      <w:r>
        <w:rPr>
          <w:sz w:val="28"/>
          <w:szCs w:val="28"/>
        </w:rPr>
        <w:t xml:space="preserve">Номер счета получателя (номер казначейского счета): 03100643000000018700 Банковский счет, входящий в состав единого казначейского счета (ЕКС) 40102810245370000007 БИК 007162163 ИНН 8601073664 КПП 860101001 ОКТМО 71824104   КБК 72011601203019000140 </w:t>
      </w:r>
    </w:p>
    <w:p w:rsidR="00816C54" w:rsidP="00816C54">
      <w:pPr>
        <w:tabs>
          <w:tab w:val="left" w:pos="709"/>
        </w:tabs>
        <w:jc w:val="both"/>
        <w:rPr>
          <w:sz w:val="28"/>
          <w:szCs w:val="28"/>
        </w:rPr>
      </w:pPr>
      <w:r>
        <w:rPr>
          <w:sz w:val="28"/>
          <w:szCs w:val="28"/>
        </w:rPr>
        <w:t xml:space="preserve">УИН </w:t>
      </w:r>
      <w:r w:rsidRPr="00A86E09" w:rsidR="00A86E09">
        <w:rPr>
          <w:sz w:val="28"/>
          <w:szCs w:val="28"/>
        </w:rPr>
        <w:t>0412365400115007912519137</w:t>
      </w:r>
    </w:p>
    <w:p w:rsidR="00816C54" w:rsidP="00816C54">
      <w:pPr>
        <w:jc w:val="both"/>
        <w:rPr>
          <w:sz w:val="28"/>
          <w:szCs w:val="28"/>
        </w:rPr>
      </w:pPr>
      <w:r>
        <w:rPr>
          <w:sz w:val="28"/>
          <w:szCs w:val="28"/>
        </w:rPr>
        <w:t xml:space="preserve"> Идентификатор физического лица </w:t>
      </w:r>
      <w:r w:rsidR="00682CF1">
        <w:rPr>
          <w:sz w:val="28"/>
          <w:szCs w:val="28"/>
        </w:rPr>
        <w:t>*</w:t>
      </w:r>
      <w:r>
        <w:rPr>
          <w:sz w:val="28"/>
          <w:szCs w:val="28"/>
        </w:rPr>
        <w:t>.</w:t>
      </w:r>
    </w:p>
    <w:p w:rsidR="00816C54" w:rsidP="00816C54">
      <w:pPr>
        <w:ind w:firstLine="708"/>
        <w:jc w:val="both"/>
        <w:rPr>
          <w:rFonts w:eastAsia="Calibri"/>
          <w:sz w:val="28"/>
          <w:szCs w:val="28"/>
          <w:lang w:eastAsia="en-US"/>
        </w:rPr>
      </w:pPr>
      <w:r>
        <w:rPr>
          <w:rFonts w:eastAsia="Calibri"/>
          <w:sz w:val="28"/>
          <w:szCs w:val="28"/>
          <w:lang w:eastAsia="en-US"/>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816C54" w:rsidP="00816C54">
      <w:pPr>
        <w:ind w:firstLine="708"/>
        <w:jc w:val="both"/>
        <w:rPr>
          <w:sz w:val="28"/>
          <w:szCs w:val="28"/>
        </w:rPr>
      </w:pPr>
      <w:r>
        <w:rPr>
          <w:rFonts w:eastAsia="Calibri"/>
          <w:sz w:val="28"/>
          <w:szCs w:val="28"/>
          <w:lang w:eastAsia="en-US"/>
        </w:rPr>
        <w:t xml:space="preserve">Неуплата </w:t>
      </w:r>
      <w:r>
        <w:rPr>
          <w:sz w:val="28"/>
          <w:szCs w:val="28"/>
        </w:rPr>
        <w:t xml:space="preserve">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 </w:t>
      </w:r>
    </w:p>
    <w:p w:rsidR="00816C54" w:rsidP="00816C54">
      <w:pPr>
        <w:widowControl w:val="0"/>
        <w:shd w:val="clear" w:color="auto" w:fill="FFFFFF"/>
        <w:autoSpaceDE w:val="0"/>
        <w:autoSpaceDN w:val="0"/>
        <w:adjustRightInd w:val="0"/>
        <w:spacing w:line="228" w:lineRule="auto"/>
        <w:ind w:firstLine="708"/>
        <w:jc w:val="both"/>
        <w:rPr>
          <w:sz w:val="28"/>
          <w:szCs w:val="28"/>
        </w:rPr>
      </w:pPr>
      <w:r>
        <w:rPr>
          <w:sz w:val="28"/>
          <w:szCs w:val="28"/>
        </w:rPr>
        <w:t xml:space="preserve">Постановление может быть обжаловано в течение десяти дней со дня вручения или получения копии постановления в Советский районный суд Ханты-Мансийского автономного округа – </w:t>
      </w:r>
      <w:r>
        <w:rPr>
          <w:sz w:val="28"/>
          <w:szCs w:val="28"/>
        </w:rPr>
        <w:t>Югры</w:t>
      </w:r>
      <w:r>
        <w:rPr>
          <w:sz w:val="28"/>
          <w:szCs w:val="28"/>
        </w:rPr>
        <w:t xml:space="preserve"> через мирового судью Советского судебного района Ханты-Мансийского автономного округа – </w:t>
      </w:r>
      <w:r>
        <w:rPr>
          <w:sz w:val="28"/>
          <w:szCs w:val="28"/>
        </w:rPr>
        <w:t>Югры</w:t>
      </w:r>
      <w:r>
        <w:rPr>
          <w:sz w:val="28"/>
          <w:szCs w:val="28"/>
        </w:rPr>
        <w:t>.</w:t>
      </w:r>
    </w:p>
    <w:p w:rsidR="00816C54" w:rsidP="00816C54">
      <w:pPr>
        <w:widowControl w:val="0"/>
        <w:shd w:val="clear" w:color="auto" w:fill="FFFFFF"/>
        <w:autoSpaceDE w:val="0"/>
        <w:autoSpaceDN w:val="0"/>
        <w:adjustRightInd w:val="0"/>
        <w:spacing w:line="228" w:lineRule="auto"/>
        <w:ind w:firstLine="708"/>
        <w:jc w:val="both"/>
        <w:rPr>
          <w:sz w:val="28"/>
          <w:szCs w:val="28"/>
        </w:rPr>
      </w:pPr>
    </w:p>
    <w:p w:rsidR="0010066C" w:rsidP="00816C54">
      <w:pPr>
        <w:rPr>
          <w:sz w:val="28"/>
          <w:szCs w:val="28"/>
        </w:rPr>
      </w:pPr>
    </w:p>
    <w:p w:rsidR="00816C54" w:rsidP="00816C54">
      <w:pPr>
        <w:rPr>
          <w:sz w:val="28"/>
          <w:szCs w:val="28"/>
        </w:rPr>
      </w:pPr>
      <w:r>
        <w:rPr>
          <w:sz w:val="28"/>
          <w:szCs w:val="28"/>
        </w:rPr>
        <w:t>Мировой судья</w:t>
      </w:r>
      <w:r>
        <w:rPr>
          <w:sz w:val="28"/>
          <w:szCs w:val="28"/>
        </w:rPr>
        <w:tab/>
      </w:r>
    </w:p>
    <w:p w:rsidR="00816C54" w:rsidP="00816C54">
      <w:pPr>
        <w:rPr>
          <w:sz w:val="28"/>
          <w:szCs w:val="28"/>
        </w:rPr>
      </w:pPr>
      <w:r>
        <w:rPr>
          <w:sz w:val="28"/>
          <w:szCs w:val="28"/>
        </w:rPr>
        <w:t>судебного участка №2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А.В. Воробьева</w:t>
      </w:r>
    </w:p>
    <w:p w:rsidR="00682CF1" w:rsidP="00816C54">
      <w:pPr>
        <w:rPr>
          <w:sz w:val="28"/>
          <w:szCs w:val="28"/>
        </w:rPr>
      </w:pPr>
      <w:r>
        <w:rPr>
          <w:sz w:val="28"/>
          <w:szCs w:val="28"/>
        </w:rPr>
        <w:t xml:space="preserve">Согласовано </w:t>
      </w:r>
    </w:p>
    <w:sectPr w:rsidSect="008D3370">
      <w:pgSz w:w="11906" w:h="16838"/>
      <w:pgMar w:top="851"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95067"/>
    <w:rsid w:val="00073564"/>
    <w:rsid w:val="000B0ECC"/>
    <w:rsid w:val="0010066C"/>
    <w:rsid w:val="002535D0"/>
    <w:rsid w:val="002D21A6"/>
    <w:rsid w:val="004740FE"/>
    <w:rsid w:val="004B60AB"/>
    <w:rsid w:val="005A1E76"/>
    <w:rsid w:val="005E3D96"/>
    <w:rsid w:val="005F609B"/>
    <w:rsid w:val="00612860"/>
    <w:rsid w:val="006628F7"/>
    <w:rsid w:val="006800A1"/>
    <w:rsid w:val="00682CF1"/>
    <w:rsid w:val="00745324"/>
    <w:rsid w:val="007754DD"/>
    <w:rsid w:val="007C7175"/>
    <w:rsid w:val="008061C6"/>
    <w:rsid w:val="00816C54"/>
    <w:rsid w:val="008D3370"/>
    <w:rsid w:val="00A86E09"/>
    <w:rsid w:val="00AA41C7"/>
    <w:rsid w:val="00B10720"/>
    <w:rsid w:val="00C514B1"/>
    <w:rsid w:val="00CA1E87"/>
    <w:rsid w:val="00D504EF"/>
    <w:rsid w:val="00DB11A6"/>
    <w:rsid w:val="00E90AF9"/>
    <w:rsid w:val="00E95067"/>
    <w:rsid w:val="00ED74E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54"/>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816C54"/>
    <w:pPr>
      <w:jc w:val="center"/>
    </w:pPr>
    <w:rPr>
      <w:b/>
      <w:sz w:val="24"/>
      <w:lang w:val="x-none"/>
    </w:rPr>
  </w:style>
  <w:style w:type="character" w:customStyle="1" w:styleId="a">
    <w:name w:val="Название Знак"/>
    <w:basedOn w:val="DefaultParagraphFont"/>
    <w:link w:val="Title"/>
    <w:rsid w:val="00816C54"/>
    <w:rPr>
      <w:rFonts w:ascii="Times New Roman" w:eastAsia="Times New Roman" w:hAnsi="Times New Roman" w:cs="Times New Roman"/>
      <w:b/>
      <w:sz w:val="24"/>
      <w:szCs w:val="20"/>
      <w:lang w:eastAsia="ru-RU"/>
    </w:rPr>
  </w:style>
  <w:style w:type="paragraph" w:customStyle="1" w:styleId="21">
    <w:name w:val="Основной текст 21"/>
    <w:basedOn w:val="Normal"/>
    <w:rsid w:val="00816C54"/>
    <w:pPr>
      <w:jc w:val="both"/>
    </w:pPr>
    <w:rPr>
      <w:sz w:val="24"/>
      <w:lang w:eastAsia="ar-SA"/>
    </w:rPr>
  </w:style>
  <w:style w:type="paragraph" w:styleId="BalloonText">
    <w:name w:val="Balloon Text"/>
    <w:basedOn w:val="Normal"/>
    <w:link w:val="a0"/>
    <w:uiPriority w:val="99"/>
    <w:semiHidden/>
    <w:unhideWhenUsed/>
    <w:rsid w:val="0010066C"/>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10066C"/>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